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A086" w14:textId="0A4B7489" w:rsidR="00D02C69" w:rsidRDefault="003857B7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Joseph W. Grier </w:t>
      </w:r>
      <w:proofErr w:type="spellStart"/>
      <w:r>
        <w:rPr>
          <w:rFonts w:ascii="Times" w:eastAsia="Times" w:hAnsi="Times" w:cs="Times"/>
          <w:b/>
          <w:color w:val="000000"/>
          <w:sz w:val="32"/>
          <w:szCs w:val="32"/>
        </w:rPr>
        <w:t>Academy</w:t>
      </w:r>
      <w:proofErr w:type="spellEnd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32"/>
          <w:szCs w:val="32"/>
        </w:rPr>
        <w:t>Learning</w:t>
      </w:r>
      <w:proofErr w:type="spellEnd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Compact (2023 - 2024)</w:t>
      </w:r>
    </w:p>
    <w:p w14:paraId="2E08FB90" w14:textId="77777777" w:rsidR="00D02C69" w:rsidRDefault="003857B7">
      <w:pPr>
        <w:spacing w:after="0" w:line="240" w:lineRule="auto"/>
        <w:rPr>
          <w:rFonts w:ascii="Times" w:eastAsia="Times" w:hAnsi="Times" w:cs="Times"/>
          <w:b/>
          <w:i/>
          <w:color w:val="000000"/>
          <w:sz w:val="16"/>
          <w:szCs w:val="16"/>
        </w:rPr>
      </w:pPr>
      <w:bookmarkStart w:id="1" w:name="_heading=h.p1cf83jxlaqv" w:colFirst="0" w:colLast="0"/>
      <w:bookmarkEnd w:id="1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In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Charlotte-Mecklenburg Schools,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we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believe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in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importance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of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families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and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schools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working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together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.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We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believe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that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students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do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their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best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through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teamwork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of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students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,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families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and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educators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.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This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friendly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agreement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lists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ways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we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all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can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contribute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to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the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success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of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every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16"/>
          <w:szCs w:val="16"/>
        </w:rPr>
        <w:t>student</w:t>
      </w:r>
      <w:proofErr w:type="spellEnd"/>
      <w:r>
        <w:rPr>
          <w:rFonts w:ascii="Times" w:eastAsia="Times" w:hAnsi="Times" w:cs="Times"/>
          <w:b/>
          <w:i/>
          <w:color w:val="000000"/>
          <w:sz w:val="16"/>
          <w:szCs w:val="16"/>
        </w:rPr>
        <w:t>.</w:t>
      </w:r>
    </w:p>
    <w:p w14:paraId="29A796B6" w14:textId="77777777" w:rsidR="00D02C69" w:rsidRDefault="003857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Compact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Student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</w:t>
      </w:r>
    </w:p>
    <w:p w14:paraId="1D4D7DF7" w14:textId="77777777" w:rsidR="00D02C69" w:rsidRDefault="00D02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02C69" w14:paraId="39988D8F" w14:textId="77777777">
        <w:tc>
          <w:tcPr>
            <w:tcW w:w="4675" w:type="dxa"/>
          </w:tcPr>
          <w:p w14:paraId="40E628E6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Responsibilities</w:t>
            </w:r>
            <w:proofErr w:type="spellEnd"/>
          </w:p>
          <w:p w14:paraId="58BBD3EC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time and completes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8BDF2CE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parent-teacher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and workshops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A189C27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concerned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D2B83C5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96B0339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TV and video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9674F57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B5B87D5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176DE4F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Agenda; Monitor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tardiness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3B2DB5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8:00 am.</w:t>
            </w:r>
          </w:p>
          <w:p w14:paraId="3155244A" w14:textId="7E738465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7298">
              <w:rPr>
                <w:rFonts w:ascii="MS-Gothic" w:eastAsia="MS-Gothic" w:hAnsi="MS-Gothic" w:cs="MS-Gothic"/>
                <w:sz w:val="20"/>
                <w:szCs w:val="20"/>
              </w:rPr>
              <w:t>❏</w:t>
            </w:r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proofErr w:type="gram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takes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assigned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damaged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Will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charges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damage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F16660" w14:textId="77777777" w:rsidR="003857B7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DF2D1" w14:textId="77777777" w:rsidR="00D02C69" w:rsidRDefault="00D02C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38FDC9" w14:textId="77777777" w:rsidR="00D02C69" w:rsidRDefault="00D02C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6CFB43" w14:textId="77777777" w:rsidR="00D02C69" w:rsidRDefault="00D02C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EFFAE8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6794749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Responsibilities</w:t>
            </w:r>
            <w:proofErr w:type="spellEnd"/>
          </w:p>
          <w:p w14:paraId="15B08D6B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>❏</w:t>
            </w:r>
            <w:r>
              <w:rPr>
                <w:rFonts w:ascii="MS-Gothic" w:eastAsia="MS-Gothic" w:hAnsi="MS-Gothic" w:cs="MS-Gothic"/>
                <w:b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welcoming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12E09CE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challenging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E3AE5B3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666666"/>
                <w:sz w:val="20"/>
                <w:szCs w:val="20"/>
              </w:rPr>
              <w:t>❏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’ individual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48AD0E7" w14:textId="77777777" w:rsidR="00D02C69" w:rsidRDefault="003857B7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workshops.</w:t>
            </w:r>
          </w:p>
          <w:p w14:paraId="1C7D15B2" w14:textId="77777777" w:rsidR="00D02C69" w:rsidRDefault="003857B7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performance. </w:t>
            </w:r>
          </w:p>
          <w:p w14:paraId="05B61719" w14:textId="77777777" w:rsidR="00D02C69" w:rsidRDefault="003857B7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home.</w:t>
            </w:r>
          </w:p>
          <w:p w14:paraId="35A0CDDC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506381A" w14:textId="77777777" w:rsidR="00D02C69" w:rsidRDefault="003857B7">
            <w:pPr>
              <w:tabs>
                <w:tab w:val="left" w:pos="21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AA32CB8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0F73848" w14:textId="108FB74F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MS-Gothic" w:eastAsia="MS-Gothic" w:hAnsi="MS-Gothic" w:cs="MS-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gram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enchance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36E6CB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40BBE9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759C08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EFB633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2D8D75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C69" w14:paraId="6A6733A9" w14:textId="77777777">
        <w:trPr>
          <w:trHeight w:val="557"/>
        </w:trPr>
        <w:tc>
          <w:tcPr>
            <w:tcW w:w="4675" w:type="dxa"/>
          </w:tcPr>
          <w:p w14:paraId="2C7B6870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626117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 _______________________________</w:t>
            </w:r>
          </w:p>
          <w:p w14:paraId="7A335F02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Date: ___/___/___</w:t>
            </w:r>
          </w:p>
        </w:tc>
        <w:tc>
          <w:tcPr>
            <w:tcW w:w="4675" w:type="dxa"/>
          </w:tcPr>
          <w:p w14:paraId="1FD0BDA6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6084EC4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 _______________________________</w:t>
            </w:r>
          </w:p>
          <w:p w14:paraId="27C2774B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Date: ___/___/___</w:t>
            </w:r>
          </w:p>
        </w:tc>
      </w:tr>
      <w:tr w:rsidR="00D02C69" w14:paraId="40CD4BCA" w14:textId="77777777">
        <w:trPr>
          <w:trHeight w:val="5102"/>
        </w:trPr>
        <w:tc>
          <w:tcPr>
            <w:tcW w:w="4675" w:type="dxa"/>
          </w:tcPr>
          <w:p w14:paraId="1435DC2C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Student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Responsibilities</w:t>
            </w:r>
            <w:proofErr w:type="spellEnd"/>
          </w:p>
          <w:p w14:paraId="714C4E89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Come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time.</w:t>
            </w:r>
          </w:p>
          <w:p w14:paraId="176DD3B6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complete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5F9CFE" w14:textId="77777777" w:rsidR="00D02C69" w:rsidRDefault="003857B7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time.</w:t>
            </w:r>
          </w:p>
          <w:p w14:paraId="4E16BF19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rules</w:t>
            </w:r>
          </w:p>
          <w:p w14:paraId="59AE019D" w14:textId="77777777" w:rsidR="00D02C69" w:rsidRDefault="003857B7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home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minutes (3-5) and 20 minutes (K-2)</w:t>
            </w:r>
          </w:p>
          <w:p w14:paraId="0380D495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6804DE" w14:textId="77777777" w:rsidR="00D02C69" w:rsidRDefault="00385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Agenda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18F569F" w14:textId="01BFF1D9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MS-Gothic" w:eastAsia="MS-Gothic" w:hAnsi="MS-Gothic" w:cs="MS-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Take</w:t>
            </w:r>
            <w:proofErr w:type="spellEnd"/>
            <w:proofErr w:type="gram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assigned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 Will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damage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5A72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FADE6A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D3369C4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Principal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Responsibilities</w:t>
            </w:r>
            <w:proofErr w:type="spellEnd"/>
          </w:p>
          <w:p w14:paraId="486D5533" w14:textId="77777777" w:rsidR="00D02C69" w:rsidRDefault="003857B7">
            <w:pPr>
              <w:tabs>
                <w:tab w:val="left" w:pos="24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56A6CEE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compact.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EE1B369" w14:textId="77777777" w:rsidR="00D02C69" w:rsidRDefault="003857B7">
            <w:pPr>
              <w:tabs>
                <w:tab w:val="left" w:pos="2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workshops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3ACB1E4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encourage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3313D4A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30901F9" w14:textId="7B833D76" w:rsidR="00D02C69" w:rsidRDefault="00D0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9D68E0" w14:textId="77777777" w:rsidR="00D02C69" w:rsidRDefault="00D02C69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69" w14:paraId="03C01FE9" w14:textId="77777777">
        <w:trPr>
          <w:trHeight w:val="287"/>
        </w:trPr>
        <w:tc>
          <w:tcPr>
            <w:tcW w:w="4675" w:type="dxa"/>
          </w:tcPr>
          <w:p w14:paraId="1EE16C3C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020A32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Student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______________________________ </w:t>
            </w:r>
          </w:p>
          <w:p w14:paraId="6E4DF62E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675" w:type="dxa"/>
          </w:tcPr>
          <w:p w14:paraId="3FEA30A2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6587C50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Principal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______________________________  </w:t>
            </w:r>
          </w:p>
          <w:p w14:paraId="5BA5CB26" w14:textId="77777777" w:rsidR="00D02C69" w:rsidRDefault="003857B7"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Date</w:t>
            </w:r>
          </w:p>
          <w:p w14:paraId="026F5297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C94D1D5" w14:textId="77777777" w:rsidR="00D02C69" w:rsidRDefault="00D02C69"/>
    <w:p w14:paraId="7442E54F" w14:textId="77777777" w:rsidR="00D02C69" w:rsidRDefault="003857B7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Joseph W. Grier </w:t>
      </w:r>
      <w:proofErr w:type="spellStart"/>
      <w:r>
        <w:rPr>
          <w:rFonts w:ascii="Times" w:eastAsia="Times" w:hAnsi="Times" w:cs="Times"/>
          <w:b/>
          <w:color w:val="000000"/>
          <w:sz w:val="32"/>
          <w:szCs w:val="32"/>
        </w:rPr>
        <w:t>Academy</w:t>
      </w:r>
      <w:proofErr w:type="spellEnd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32"/>
          <w:szCs w:val="32"/>
        </w:rPr>
        <w:t>Learning</w:t>
      </w:r>
      <w:proofErr w:type="spellEnd"/>
      <w:r>
        <w:rPr>
          <w:rFonts w:ascii="Times" w:eastAsia="Times" w:hAnsi="Times" w:cs="Times"/>
          <w:b/>
          <w:color w:val="000000"/>
          <w:sz w:val="32"/>
          <w:szCs w:val="32"/>
        </w:rPr>
        <w:t xml:space="preserve"> Compact (202</w:t>
      </w:r>
      <w:r>
        <w:rPr>
          <w:rFonts w:ascii="Times" w:eastAsia="Times" w:hAnsi="Times" w:cs="Times"/>
          <w:b/>
          <w:sz w:val="32"/>
          <w:szCs w:val="32"/>
        </w:rPr>
        <w:t>1</w:t>
      </w:r>
      <w:r>
        <w:rPr>
          <w:rFonts w:ascii="Times" w:eastAsia="Times" w:hAnsi="Times" w:cs="Times"/>
          <w:b/>
          <w:color w:val="000000"/>
          <w:sz w:val="32"/>
          <w:szCs w:val="32"/>
        </w:rPr>
        <w:t>-202</w:t>
      </w:r>
      <w:r>
        <w:rPr>
          <w:rFonts w:ascii="Times" w:eastAsia="Times" w:hAnsi="Times" w:cs="Times"/>
          <w:b/>
          <w:sz w:val="32"/>
          <w:szCs w:val="32"/>
        </w:rPr>
        <w:t>2</w:t>
      </w:r>
      <w:r>
        <w:rPr>
          <w:rFonts w:ascii="Times" w:eastAsia="Times" w:hAnsi="Times" w:cs="Times"/>
          <w:b/>
          <w:color w:val="000000"/>
          <w:sz w:val="32"/>
          <w:szCs w:val="32"/>
        </w:rPr>
        <w:t>)</w:t>
      </w:r>
    </w:p>
    <w:p w14:paraId="4563EBE1" w14:textId="77777777" w:rsidR="00D02C69" w:rsidRDefault="003857B7">
      <w:pPr>
        <w:spacing w:after="0" w:line="240" w:lineRule="auto"/>
        <w:rPr>
          <w:rFonts w:ascii="Times" w:eastAsia="Times" w:hAnsi="Times" w:cs="Times"/>
          <w:b/>
          <w:i/>
          <w:sz w:val="16"/>
          <w:szCs w:val="16"/>
        </w:rPr>
      </w:pPr>
      <w:r>
        <w:rPr>
          <w:rFonts w:ascii="Times" w:eastAsia="Times" w:hAnsi="Times" w:cs="Times"/>
          <w:b/>
          <w:i/>
          <w:sz w:val="16"/>
          <w:szCs w:val="16"/>
        </w:rPr>
        <w:t>En las Escuelas de Charlotte-Mecklenburg, creemos en la importancia de trabajar las familias y las escuelas juntas. Nosotros creemos que los</w:t>
      </w:r>
    </w:p>
    <w:p w14:paraId="255CEB09" w14:textId="77777777" w:rsidR="00D02C69" w:rsidRDefault="003857B7">
      <w:pPr>
        <w:spacing w:after="0" w:line="240" w:lineRule="auto"/>
        <w:rPr>
          <w:rFonts w:ascii="Times" w:eastAsia="Times" w:hAnsi="Times" w:cs="Times"/>
          <w:b/>
          <w:i/>
          <w:sz w:val="16"/>
          <w:szCs w:val="16"/>
        </w:rPr>
      </w:pPr>
      <w:r>
        <w:rPr>
          <w:rFonts w:ascii="Times" w:eastAsia="Times" w:hAnsi="Times" w:cs="Times"/>
          <w:b/>
          <w:i/>
          <w:sz w:val="16"/>
          <w:szCs w:val="16"/>
        </w:rPr>
        <w:t>estudiantes lo hacen mejor a través del esfuerzo en equipo de los estudiantes, familias y los educadores. Este convenio amigable enumera las</w:t>
      </w:r>
    </w:p>
    <w:p w14:paraId="78B17901" w14:textId="77777777" w:rsidR="00D02C69" w:rsidRDefault="003857B7">
      <w:pPr>
        <w:spacing w:after="0" w:line="240" w:lineRule="auto"/>
        <w:rPr>
          <w:rFonts w:ascii="Times" w:eastAsia="Times" w:hAnsi="Times" w:cs="Times"/>
          <w:b/>
          <w:i/>
          <w:sz w:val="16"/>
          <w:szCs w:val="16"/>
        </w:rPr>
      </w:pPr>
      <w:r>
        <w:rPr>
          <w:rFonts w:ascii="Times" w:eastAsia="Times" w:hAnsi="Times" w:cs="Times"/>
          <w:b/>
          <w:i/>
          <w:sz w:val="16"/>
          <w:szCs w:val="16"/>
        </w:rPr>
        <w:t>maneras en que todos podemos contribuir al éxito de cada estudiante.</w:t>
      </w:r>
    </w:p>
    <w:p w14:paraId="4B7C192B" w14:textId="77777777" w:rsidR="00D02C69" w:rsidRDefault="003857B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Convenio de la Escuela de CMS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Nombre del Estudiante: _____________________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02C69" w14:paraId="4AFDEB17" w14:textId="77777777">
        <w:tc>
          <w:tcPr>
            <w:tcW w:w="4675" w:type="dxa"/>
          </w:tcPr>
          <w:p w14:paraId="72DE5F8F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Responsabilidades de los padres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804E217" w14:textId="77777777" w:rsidR="00D02C69" w:rsidRDefault="00D02C69">
            <w:pPr>
              <w:tabs>
                <w:tab w:val="left" w:pos="225"/>
              </w:tabs>
              <w:rPr>
                <w:rFonts w:ascii="MS-Gothic" w:eastAsia="MS-Gothic" w:hAnsi="MS-Gothic" w:cs="MS-Gothic"/>
                <w:color w:val="666666"/>
                <w:sz w:val="18"/>
                <w:szCs w:val="18"/>
              </w:rPr>
            </w:pPr>
          </w:p>
          <w:p w14:paraId="4E6270FC" w14:textId="77777777" w:rsidR="00D02C69" w:rsidRDefault="003857B7">
            <w:pPr>
              <w:tabs>
                <w:tab w:val="left" w:pos="150"/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18"/>
                <w:szCs w:val="18"/>
              </w:rPr>
              <w:t xml:space="preserve">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Asegurarme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mi hijo asista todos los días a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escuela a tiempo y complete su tarea todos los días.</w:t>
            </w:r>
          </w:p>
          <w:p w14:paraId="31954B37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Asistir a las conferencias padre-maestro, a las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reuniones de PTA y a los talleres cuando sea posible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para ayudar en el aprendizaje de mi hijo.</w:t>
            </w:r>
          </w:p>
          <w:p w14:paraId="47734463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Comunicarme con los maestros y personal de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escuela cuando esté preocupado o tenga una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pregunta acerca de mi hijo.</w:t>
            </w:r>
          </w:p>
          <w:p w14:paraId="2C1367C7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Pedirle a mi hijo la comunicación entre casa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escuela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todos los días.</w:t>
            </w:r>
          </w:p>
          <w:p w14:paraId="7F8100A6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Limitar el tiempo de TV, juegos de video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asegurarme que mi hijo duerma lo suficiente.</w:t>
            </w:r>
          </w:p>
          <w:p w14:paraId="1302EBD3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Proporcionarle a mi hijo un área de estudio, útiles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escolares y oportunidades de aprendizaje en la casa,</w:t>
            </w:r>
          </w:p>
          <w:p w14:paraId="721DB984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biblioteca, iglesia o comunidad.</w:t>
            </w:r>
          </w:p>
          <w:p w14:paraId="7963022C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 voluntario en el salón de mi hijo o en la escuela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cuando sea posible</w:t>
            </w:r>
          </w:p>
          <w:p w14:paraId="665750B0" w14:textId="77777777" w:rsidR="00D02C69" w:rsidRDefault="003857B7">
            <w:pPr>
              <w:tabs>
                <w:tab w:val="left" w:pos="22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❏</w:t>
            </w: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Firmar la agenda de mi hijo</w:t>
            </w:r>
            <w:r>
              <w:rPr>
                <w:color w:val="000000"/>
                <w:sz w:val="20"/>
                <w:szCs w:val="20"/>
              </w:rPr>
              <w:t xml:space="preserve">; vigilar la asistencia de </w:t>
            </w:r>
            <w:r>
              <w:rPr>
                <w:color w:val="000000"/>
                <w:sz w:val="20"/>
                <w:szCs w:val="20"/>
              </w:rPr>
              <w:tab/>
              <w:t>mi hijo y sus tardanzas.</w:t>
            </w:r>
          </w:p>
          <w:p w14:paraId="3EBF4FC5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Asegurarme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mi hijo (a) está en la escuela 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de las 8 am.</w:t>
            </w:r>
          </w:p>
          <w:p w14:paraId="4C641E9E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el entorno de aprendizaje remoto, me aseguraré de que mi hijo asista a diario y complete las tareas utilizando la plataforma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14:paraId="37F77C60" w14:textId="77777777" w:rsidR="00D02C69" w:rsidRDefault="00D02C6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C6B34B6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Responsabilidades del Maestro</w:t>
            </w:r>
          </w:p>
          <w:p w14:paraId="27D1E8AF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D84EC0" w14:textId="77777777" w:rsidR="00D02C69" w:rsidRDefault="003857B7">
            <w:pPr>
              <w:tabs>
                <w:tab w:val="left" w:pos="256"/>
              </w:tabs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Proporcionar un ambiente</w:t>
            </w: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seguro y acogedor para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los estudiantes y las familias.</w:t>
            </w:r>
          </w:p>
          <w:p w14:paraId="1751F90A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Proporcionar oportunidades que reten al aprendizaje. </w:t>
            </w: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Atender las necesidades individuales de cada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estudiante ya sean básicas o avanzadas y ofrecer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ayuda cuando sea necesario.</w:t>
            </w:r>
          </w:p>
          <w:p w14:paraId="3ECBAD94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Ayudar a los padres a identificar maneras para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ayudar a sus hijos a aprender. Comunicar a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padres y familias acerca de recursos de ayuda,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materiales, y talleres.</w:t>
            </w:r>
          </w:p>
          <w:p w14:paraId="26CEE268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Comunicarse con regularidad con los padres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familias acerca del rendimiento académico de sus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hijos. Proporcionar información del progreso, así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como también maneras como pueden ayudar a</w:t>
            </w:r>
          </w:p>
          <w:p w14:paraId="69D068E0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promover el aprendizaje en la casa.</w:t>
            </w:r>
          </w:p>
          <w:p w14:paraId="7B5442F2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Tener por lo menos una conferencia padre-maestro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en el año escolar.</w:t>
            </w:r>
          </w:p>
          <w:p w14:paraId="6A993B7E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Participar con regularidad en programas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desarrollo profesional.</w:t>
            </w:r>
          </w:p>
          <w:p w14:paraId="138C3B1A" w14:textId="77777777" w:rsidR="00D02C69" w:rsidRDefault="003857B7">
            <w:pPr>
              <w:tabs>
                <w:tab w:val="left" w:pos="25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Celebrar el </w:t>
            </w:r>
            <w:r>
              <w:rPr>
                <w:color w:val="000000"/>
                <w:sz w:val="20"/>
                <w:szCs w:val="20"/>
              </w:rPr>
              <w:t>éxito del estudiante con los padres</w:t>
            </w:r>
          </w:p>
          <w:p w14:paraId="05C3FE42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el entorno de aprendizaje remoto, proporcionaré instrucción virtualmente, publicaré asignaciones en la plataforma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proporcionaré comentarios oportunos sobre las asignaciones enviadas.</w:t>
            </w:r>
          </w:p>
        </w:tc>
      </w:tr>
      <w:tr w:rsidR="00D02C69" w14:paraId="7EBCDC7C" w14:textId="77777777">
        <w:trPr>
          <w:trHeight w:val="485"/>
        </w:trPr>
        <w:tc>
          <w:tcPr>
            <w:tcW w:w="4675" w:type="dxa"/>
          </w:tcPr>
          <w:p w14:paraId="0A30A547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741590E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Firma del Padre: ________________________________</w:t>
            </w:r>
          </w:p>
          <w:p w14:paraId="710233C4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C88E38E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Fecha: ___/___/___</w:t>
            </w:r>
          </w:p>
        </w:tc>
        <w:tc>
          <w:tcPr>
            <w:tcW w:w="4675" w:type="dxa"/>
          </w:tcPr>
          <w:p w14:paraId="2A8EBA72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9364A1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Firma del Maestro: ____________________________</w:t>
            </w:r>
          </w:p>
          <w:p w14:paraId="71885DAF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7F03AE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Fecha: ___/___/___</w:t>
            </w:r>
          </w:p>
        </w:tc>
      </w:tr>
      <w:tr w:rsidR="00D02C69" w14:paraId="3511B08F" w14:textId="77777777">
        <w:trPr>
          <w:trHeight w:val="5300"/>
        </w:trPr>
        <w:tc>
          <w:tcPr>
            <w:tcW w:w="4675" w:type="dxa"/>
          </w:tcPr>
          <w:p w14:paraId="2E637CAE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Responsabilidades del Estudiante</w:t>
            </w:r>
          </w:p>
          <w:p w14:paraId="39B2EDF6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5FCC89" w14:textId="77777777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Llegar a tiempo a la escuela.</w:t>
            </w:r>
          </w:p>
          <w:p w14:paraId="16367944" w14:textId="77777777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Obtener y completar mi tarea de la escuela.</w:t>
            </w:r>
          </w:p>
          <w:p w14:paraId="42D6E2D8" w14:textId="77777777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Traer libros, tarea y papeles a la escuela a tiempo.</w:t>
            </w:r>
          </w:p>
          <w:p w14:paraId="48C95AB3" w14:textId="77777777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Obedecer las reglas de comportamiento de CMS.</w:t>
            </w:r>
          </w:p>
          <w:p w14:paraId="6FA963E2" w14:textId="77777777" w:rsidR="00D02C69" w:rsidRDefault="00385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casa diariamente por al menos 30 minutos (3-5) y 20 minutos (k-2)</w:t>
            </w:r>
          </w:p>
          <w:p w14:paraId="5069D3A8" w14:textId="77777777" w:rsidR="00D02C69" w:rsidRDefault="003857B7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❏</w:t>
            </w:r>
            <w:r>
              <w:rPr>
                <w:rFonts w:ascii="MS-Gothic" w:eastAsia="MS-Gothic" w:hAnsi="MS-Gothic" w:cs="MS-Gothi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Completar todo el trabajo del salón a tiempo. Traer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mi Agenda a la escuela a diario.</w:t>
            </w:r>
          </w:p>
          <w:p w14:paraId="06E9A5EF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la configuración remota, inicie sesión en clases virtuales y participe activamente en el aprendizaje, complete y envíe tareas utilizando la plataforma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14:paraId="4C8F6364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Responsabilidades de 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Directora</w:t>
            </w:r>
            <w:proofErr w:type="gramEnd"/>
          </w:p>
          <w:p w14:paraId="33E4DB8E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C7A376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16"/>
                <w:szCs w:val="16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Tener altos estándares e implementar programas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efectivos en lectura y matemática a través de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escuela.</w:t>
            </w:r>
          </w:p>
          <w:p w14:paraId="1ED6CDA5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Educar a los estudiantes, maestros, familias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personal escolar acerca de la importancia de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lectura diaria y la relación con este convenio.</w:t>
            </w:r>
          </w:p>
          <w:p w14:paraId="319BFC73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Distribuir los recursos de manera que se cumplan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con los altos estándares para todos los estudiantes.</w:t>
            </w:r>
          </w:p>
          <w:p w14:paraId="48308285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Proporcionar talleres para las familias en cómo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ayudar a los estudiantes a aprender.</w:t>
            </w:r>
          </w:p>
          <w:p w14:paraId="080C11BF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Acoger a todas las familias e incluir y animar a las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familias con habilidades bajas en lectura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matemática y/o aquellas con limitaciones en inglés. </w:t>
            </w:r>
            <w:r>
              <w:rPr>
                <w:rFonts w:ascii="MS-Gothic" w:eastAsia="MS-Gothic" w:hAnsi="MS-Gothic" w:cs="MS-Gothic"/>
                <w:color w:val="666666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También asegurarse que hay intérpretes o que esté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disponible el equipo para que todos los padres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puedan participar.</w:t>
            </w:r>
          </w:p>
          <w:p w14:paraId="52116F4D" w14:textId="77777777" w:rsidR="00D02C69" w:rsidRDefault="003857B7">
            <w:pPr>
              <w:tabs>
                <w:tab w:val="left" w:pos="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-Gothic" w:eastAsia="MS-Gothic" w:hAnsi="MS-Gothic" w:cs="MS-Gothic"/>
                <w:color w:val="000000"/>
                <w:sz w:val="20"/>
                <w:szCs w:val="20"/>
              </w:rPr>
              <w:t xml:space="preserve">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Proporcionar una variedad de oportunidades para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que los padres y las familias puedan brindar tiempo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de voluntariado en la escuela.</w:t>
            </w:r>
          </w:p>
          <w:p w14:paraId="01E7CF8B" w14:textId="77777777" w:rsidR="00D02C69" w:rsidRDefault="003857B7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el entorno remoto, brinde apoyo a los estudiantes, padres y personal y asista a las aulas virtuales con regularidad.</w:t>
            </w:r>
          </w:p>
        </w:tc>
      </w:tr>
      <w:tr w:rsidR="00D02C69" w14:paraId="22E6C7F1" w14:textId="77777777">
        <w:trPr>
          <w:trHeight w:val="377"/>
        </w:trPr>
        <w:tc>
          <w:tcPr>
            <w:tcW w:w="4675" w:type="dxa"/>
          </w:tcPr>
          <w:p w14:paraId="02AF261D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455C795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Firma del Estudiante: ____________________________ </w:t>
            </w:r>
          </w:p>
          <w:p w14:paraId="39D65694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C44620" w14:textId="77777777" w:rsidR="00D02C69" w:rsidRDefault="003857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Fecha:    </w:t>
            </w:r>
            <w:r>
              <w:rPr>
                <w:b/>
                <w:sz w:val="16"/>
                <w:szCs w:val="16"/>
              </w:rPr>
              <w:t>/      /</w:t>
            </w:r>
          </w:p>
        </w:tc>
        <w:tc>
          <w:tcPr>
            <w:tcW w:w="4675" w:type="dxa"/>
          </w:tcPr>
          <w:p w14:paraId="7AC33C12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E487E2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Firma del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Director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(a): ___________________________ </w:t>
            </w:r>
          </w:p>
          <w:p w14:paraId="103DC0FF" w14:textId="77777777" w:rsidR="00D02C69" w:rsidRDefault="00D02C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C21AC96" w14:textId="77777777" w:rsidR="00D02C69" w:rsidRDefault="003857B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Fecha:    /       /</w:t>
            </w:r>
          </w:p>
        </w:tc>
      </w:tr>
    </w:tbl>
    <w:p w14:paraId="0A912D0A" w14:textId="77777777" w:rsidR="00D02C69" w:rsidRDefault="00D02C69"/>
    <w:sectPr w:rsidR="00D02C69">
      <w:pgSz w:w="12240" w:h="15840"/>
      <w:pgMar w:top="54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69"/>
    <w:rsid w:val="003857B7"/>
    <w:rsid w:val="005A7298"/>
    <w:rsid w:val="008B7085"/>
    <w:rsid w:val="00D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9E8E"/>
  <w15:docId w15:val="{FC9824C1-2007-4434-8AAD-0710DB5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FCB51852CE429079E77041094910" ma:contentTypeVersion="0" ma:contentTypeDescription="Create a new document." ma:contentTypeScope="" ma:versionID="ce9cdb280194569ea17db38071f0d9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n8XOLI3YyoTG6vyl2FtjZKoyg==">AMUW2mWLVEexMaOhmJX7tf2Z0AVp9z5XQ13mBTcPsO/fVyvpeL5HpZdqLmyxfgQZ/7ao722/zAFdsvoDQcXV9Z8MbHxnbF64HNuG23+vNtESy6lJXRCyTjZu7Oa8lcatgr274muZ3DWt86hPiYDHmAfIbIeG5d5eqQ==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1C1C9-CDB6-433E-BA3E-CF76CFEF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DE8A420-CB23-4855-A227-E4C0C030D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D2FB1-5883-4E98-AB99-BEEC4DBE5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Jacqueline</dc:creator>
  <cp:lastModifiedBy>Gray, Melinda K.</cp:lastModifiedBy>
  <cp:revision>2</cp:revision>
  <dcterms:created xsi:type="dcterms:W3CDTF">2023-10-02T14:31:00Z</dcterms:created>
  <dcterms:modified xsi:type="dcterms:W3CDTF">2023-10-02T14:31:00Z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0x010100D917FCB51852CE429079E77041094910</vt:lpwstr>
  </property>
</Properties>
</file>